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86DB">
      <w:pPr>
        <w:pStyle w:val="2"/>
        <w:rPr>
          <w:rFonts w:hint="eastAsia" w:ascii="仿宋_GB2312" w:hAnsi="仿宋_GB2312" w:eastAsia="仿宋_GB2312" w:cs="仿宋_GB2312"/>
          <w:b w:val="0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snapToGrid w:val="0"/>
          <w:sz w:val="32"/>
          <w:szCs w:val="32"/>
        </w:rPr>
        <w:t>1</w:t>
      </w:r>
    </w:p>
    <w:p w14:paraId="1A6F621A"/>
    <w:p w14:paraId="66D7187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年度广西职业教育教学改革研究项目</w:t>
      </w:r>
    </w:p>
    <w:p w14:paraId="128D4E43"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5FBBB32B">
      <w:pPr>
        <w:jc w:val="center"/>
        <w:rPr>
          <w:rFonts w:ascii="方正小标宋简体" w:eastAsia="方正小标宋简体"/>
          <w:bCs/>
          <w:sz w:val="84"/>
          <w:szCs w:val="84"/>
        </w:rPr>
      </w:pPr>
      <w:r>
        <w:rPr>
          <w:rFonts w:hint="eastAsia" w:ascii="方正小标宋简体" w:eastAsia="方正小标宋简体"/>
          <w:bCs/>
          <w:sz w:val="84"/>
          <w:szCs w:val="84"/>
        </w:rPr>
        <w:t>申报书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5576"/>
      </w:tblGrid>
      <w:tr w14:paraId="0487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 w14:paraId="57E1F435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576" w:type="dxa"/>
            <w:noWrap w:val="0"/>
            <w:vAlign w:val="bottom"/>
          </w:tcPr>
          <w:p w14:paraId="4A6B8908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</w:tr>
      <w:tr w14:paraId="47E3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 w14:paraId="054FC57F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 w14:paraId="0D07AEA9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5576" w:type="dxa"/>
            <w:noWrap w:val="0"/>
            <w:vAlign w:val="bottom"/>
          </w:tcPr>
          <w:p w14:paraId="0EFBCC55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14:paraId="54AE0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 w14:paraId="6067FD57">
            <w:pPr>
              <w:spacing w:line="56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项目类别</w:t>
            </w:r>
          </w:p>
        </w:tc>
        <w:tc>
          <w:tcPr>
            <w:tcW w:w="5576" w:type="dxa"/>
            <w:noWrap w:val="0"/>
            <w:vAlign w:val="bottom"/>
          </w:tcPr>
          <w:p w14:paraId="2FF563EC">
            <w:pPr>
              <w:spacing w:line="560" w:lineRule="exac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>中职（ ） 高职（ ） 社区教育（）</w:t>
            </w:r>
          </w:p>
        </w:tc>
      </w:tr>
      <w:tr w14:paraId="4CBE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 w14:paraId="3420DBFD">
            <w:pPr>
              <w:spacing w:line="56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项目级别</w:t>
            </w:r>
          </w:p>
        </w:tc>
        <w:tc>
          <w:tcPr>
            <w:tcW w:w="5576" w:type="dxa"/>
            <w:noWrap w:val="0"/>
            <w:vAlign w:val="bottom"/>
          </w:tcPr>
          <w:p w14:paraId="131E7196">
            <w:pPr>
              <w:spacing w:line="560" w:lineRule="exac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>重点（ ） 一般（ ）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</w:p>
        </w:tc>
      </w:tr>
      <w:tr w14:paraId="2609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 w14:paraId="48B7A1B8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项目主持人</w:t>
            </w:r>
          </w:p>
        </w:tc>
        <w:tc>
          <w:tcPr>
            <w:tcW w:w="5576" w:type="dxa"/>
            <w:noWrap w:val="0"/>
            <w:vAlign w:val="bottom"/>
          </w:tcPr>
          <w:p w14:paraId="0A9AEE56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51F1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 w14:paraId="70C5B0E4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</w:t>
            </w:r>
          </w:p>
        </w:tc>
        <w:tc>
          <w:tcPr>
            <w:tcW w:w="5576" w:type="dxa"/>
            <w:noWrap w:val="0"/>
            <w:vAlign w:val="bottom"/>
          </w:tcPr>
          <w:p w14:paraId="24B502E4">
            <w:pPr>
              <w:spacing w:line="56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（公章）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</w:t>
            </w:r>
          </w:p>
        </w:tc>
      </w:tr>
      <w:tr w14:paraId="1799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 w14:paraId="1DFF6656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576" w:type="dxa"/>
            <w:noWrap w:val="0"/>
            <w:vAlign w:val="bottom"/>
          </w:tcPr>
          <w:p w14:paraId="4CA1AB13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14:paraId="12E9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 w14:paraId="13D6F4FB"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申报日期</w:t>
            </w:r>
          </w:p>
        </w:tc>
        <w:tc>
          <w:tcPr>
            <w:tcW w:w="5576" w:type="dxa"/>
            <w:noWrap w:val="0"/>
            <w:vAlign w:val="bottom"/>
          </w:tcPr>
          <w:p w14:paraId="6A2D6548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436F0A61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14B7AF82">
      <w:pPr>
        <w:spacing w:line="560" w:lineRule="exact"/>
        <w:ind w:firstLine="640" w:firstLineChars="200"/>
        <w:jc w:val="center"/>
        <w:rPr>
          <w:rFonts w:ascii="楷体_GB2312" w:hAnsi="仿宋" w:eastAsia="楷体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  <w:r>
        <w:rPr>
          <w:rFonts w:hint="eastAsia" w:ascii="楷体_GB2312" w:hAnsi="仿宋" w:eastAsia="楷体_GB2312"/>
          <w:sz w:val="32"/>
          <w:szCs w:val="32"/>
        </w:rPr>
        <w:t>广西壮族自治区教育厅</w:t>
      </w:r>
      <w:bookmarkStart w:id="0" w:name="_GoBack"/>
      <w:bookmarkEnd w:id="0"/>
    </w:p>
    <w:p w14:paraId="4E06CD81">
      <w:pPr>
        <w:tabs>
          <w:tab w:val="left" w:pos="5257"/>
        </w:tabs>
        <w:spacing w:line="560" w:lineRule="exact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ab/>
      </w:r>
    </w:p>
    <w:p w14:paraId="2C8F326D">
      <w:pPr>
        <w:spacing w:line="560" w:lineRule="exact"/>
        <w:jc w:val="center"/>
        <w:rPr>
          <w:rFonts w:ascii="黑体" w:hAnsi="仿宋" w:eastAsia="黑体"/>
          <w:spacing w:val="32"/>
          <w:sz w:val="44"/>
          <w:szCs w:val="44"/>
        </w:rPr>
      </w:pPr>
      <w:r>
        <w:rPr>
          <w:rFonts w:hint="eastAsia" w:ascii="黑体" w:hAnsi="仿宋" w:eastAsia="黑体"/>
          <w:spacing w:val="32"/>
          <w:sz w:val="44"/>
          <w:szCs w:val="44"/>
        </w:rPr>
        <w:t>填表说明</w:t>
      </w:r>
    </w:p>
    <w:p w14:paraId="1E1A93D0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 w14:paraId="4F83DDF6"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一、填写各项内容时须实事求是，表达明确、严谨。</w:t>
      </w:r>
    </w:p>
    <w:p w14:paraId="653393A5"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二、申报书由项目</w:t>
      </w:r>
      <w:r>
        <w:rPr>
          <w:rFonts w:ascii="仿宋" w:hAnsi="仿宋" w:eastAsia="仿宋" w:cs="宋体"/>
          <w:kern w:val="0"/>
          <w:sz w:val="32"/>
          <w:szCs w:val="32"/>
        </w:rPr>
        <w:t>申报单位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审查、签署意见并</w:t>
      </w:r>
      <w:r>
        <w:rPr>
          <w:rFonts w:ascii="仿宋" w:hAnsi="仿宋" w:eastAsia="仿宋" w:cs="宋体"/>
          <w:kern w:val="0"/>
          <w:sz w:val="32"/>
          <w:szCs w:val="32"/>
        </w:rPr>
        <w:t>盖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公章</w:t>
      </w:r>
      <w:r>
        <w:rPr>
          <w:rFonts w:hint="eastAsia" w:ascii="仿宋" w:hAnsi="仿宋" w:eastAsia="仿宋" w:cs="宋体"/>
          <w:kern w:val="0"/>
          <w:sz w:val="32"/>
          <w:szCs w:val="32"/>
        </w:rPr>
        <w:t>后，按要求报送。</w:t>
      </w:r>
    </w:p>
    <w:p w14:paraId="4BB1A0A5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三、“项目级别”由主持人选项填写，“重点”与“一般”限选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项。</w:t>
      </w:r>
    </w:p>
    <w:p w14:paraId="334D07F6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四、在“单位意见”一栏中，应明确申报单位在人员、时间、条件、政策等方面的保障措施以及经费支持意见。</w:t>
      </w:r>
    </w:p>
    <w:p w14:paraId="4A6F7261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五、项目</w:t>
      </w:r>
      <w:r>
        <w:rPr>
          <w:rFonts w:ascii="Times New Roman" w:hAnsi="Times New Roman" w:eastAsia="仿宋"/>
          <w:kern w:val="0"/>
          <w:sz w:val="32"/>
          <w:szCs w:val="32"/>
        </w:rPr>
        <w:t>主持人限1人，参与研究人员原则上不超过15人（含主持人），校内人员不超过10人。</w:t>
      </w:r>
    </w:p>
    <w:p w14:paraId="777CAB62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C5B08F0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5D6626F"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ab/>
      </w:r>
    </w:p>
    <w:p w14:paraId="0AB3B6BE">
      <w:pPr>
        <w:spacing w:line="5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一、基本信息</w:t>
      </w:r>
    </w:p>
    <w:tbl>
      <w:tblPr>
        <w:tblStyle w:val="7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726"/>
        <w:gridCol w:w="123"/>
        <w:gridCol w:w="477"/>
        <w:gridCol w:w="620"/>
        <w:gridCol w:w="656"/>
        <w:gridCol w:w="431"/>
        <w:gridCol w:w="353"/>
        <w:gridCol w:w="350"/>
        <w:gridCol w:w="431"/>
        <w:gridCol w:w="705"/>
        <w:gridCol w:w="1183"/>
        <w:gridCol w:w="1254"/>
        <w:gridCol w:w="976"/>
      </w:tblGrid>
      <w:tr w14:paraId="47FD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00E706B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 w14:paraId="7EB70EF8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B1D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367555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 w14:paraId="7BBA3C25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（不超过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个）</w:t>
            </w:r>
          </w:p>
        </w:tc>
      </w:tr>
      <w:tr w14:paraId="52D7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6C9631B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C8B641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C385D0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3005120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696BA2D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68F7C12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6C8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621109D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014A710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55F6C6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行政职务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3A43DAC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3D38EA8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从事专业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58554B4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4461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752977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432F8614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D5FEDE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4F23208D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370A119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04AC520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2B23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 w14:paraId="0159CF2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8DA9A4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3281CF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w="4899" w:type="dxa"/>
            <w:gridSpan w:val="6"/>
            <w:noWrap w:val="0"/>
            <w:vAlign w:val="center"/>
          </w:tcPr>
          <w:p w14:paraId="3481801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870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329" w:type="dxa"/>
            <w:gridSpan w:val="14"/>
            <w:noWrap w:val="0"/>
            <w:vAlign w:val="center"/>
          </w:tcPr>
          <w:p w14:paraId="4E1B186E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主要教学工作简历</w:t>
            </w:r>
          </w:p>
          <w:p w14:paraId="7429C41E">
            <w:pPr>
              <w:spacing w:line="560" w:lineRule="exact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.主要教育教学研究领域及成果</w:t>
            </w:r>
          </w:p>
        </w:tc>
      </w:tr>
      <w:tr w14:paraId="571D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44" w:type="dxa"/>
            <w:noWrap w:val="0"/>
            <w:vAlign w:val="center"/>
          </w:tcPr>
          <w:p w14:paraId="26D8B28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726" w:type="dxa"/>
            <w:noWrap w:val="0"/>
            <w:vAlign w:val="center"/>
          </w:tcPr>
          <w:p w14:paraId="45584E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7713421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7BB48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D743E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6A0F72D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主要研究领域</w:t>
            </w:r>
          </w:p>
        </w:tc>
        <w:tc>
          <w:tcPr>
            <w:tcW w:w="1254" w:type="dxa"/>
            <w:noWrap w:val="0"/>
            <w:vAlign w:val="center"/>
          </w:tcPr>
          <w:p w14:paraId="2844E03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承担工作</w:t>
            </w:r>
          </w:p>
        </w:tc>
        <w:tc>
          <w:tcPr>
            <w:tcW w:w="976" w:type="dxa"/>
            <w:noWrap w:val="0"/>
            <w:vAlign w:val="center"/>
          </w:tcPr>
          <w:p w14:paraId="4B1A926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签章</w:t>
            </w:r>
          </w:p>
        </w:tc>
      </w:tr>
      <w:tr w14:paraId="4585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44" w:type="dxa"/>
            <w:noWrap w:val="0"/>
            <w:vAlign w:val="center"/>
          </w:tcPr>
          <w:p w14:paraId="7033AF2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47D1A9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FFC79E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000E7E9F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F30D3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7CFA9AA3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1A8E20C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A99222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39F2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5B69D24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B2B9F6F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66D2232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4073171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47BDB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31CF17DC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01EE3E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972A4C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6D0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35286623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4690C279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4439109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040EB4C5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8B6021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7787D32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7D41CE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FFD90C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457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3B9F0BF3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A2D528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2E5B56D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4705A4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E3E5CE4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17CFCFCD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45EB1C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09D9568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A9B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36E684D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F19434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38ED44E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5BE583C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F92A4AF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21510884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BF6A546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B5A0AC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740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334D48F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83DC6F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9911CF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3353C558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A36EBF8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7429392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28E342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F52803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532C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6EF71BEC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F32667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F62E455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3FE05862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AD2E3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5FDD086B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A44149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B223C9C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999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 w14:paraId="43D9A6D1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0E664A80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FA3133D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6B6F31C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D52EFA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 w14:paraId="6B6B3227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27288A9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B49A77A"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176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44" w:type="dxa"/>
            <w:noWrap w:val="0"/>
            <w:vAlign w:val="center"/>
          </w:tcPr>
          <w:p w14:paraId="12A30DA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总人数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 w14:paraId="4F0F05C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高级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AF9C51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中级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228C42E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初级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943689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1183" w:type="dxa"/>
            <w:noWrap w:val="0"/>
            <w:vAlign w:val="center"/>
          </w:tcPr>
          <w:p w14:paraId="74FA590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2133F28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参加单位数</w:t>
            </w:r>
          </w:p>
        </w:tc>
      </w:tr>
      <w:tr w14:paraId="79AE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044" w:type="dxa"/>
            <w:noWrap w:val="0"/>
            <w:vAlign w:val="center"/>
          </w:tcPr>
          <w:p w14:paraId="2947E77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 w14:paraId="2B84FE1E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356470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4362D5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B4DE06D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595FF6B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23CD3E97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468CA19B"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55277442"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、项目</w:t>
      </w:r>
      <w:r>
        <w:rPr>
          <w:rFonts w:hint="eastAsia" w:ascii="黑体" w:hAnsi="黑体" w:eastAsia="黑体"/>
          <w:sz w:val="28"/>
          <w:szCs w:val="28"/>
        </w:rPr>
        <w:t>依据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E06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60" w:type="dxa"/>
            <w:noWrap w:val="0"/>
            <w:vAlign w:val="top"/>
          </w:tcPr>
          <w:p w14:paraId="7E5EA2B3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本项目研究的背景、理论依据及研究价值，</w:t>
            </w:r>
            <w:r>
              <w:rPr>
                <w:rFonts w:hint="eastAsia"/>
                <w:sz w:val="24"/>
              </w:rPr>
              <w:t>研究现状综述（含参考文献）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 w14:paraId="20C43B15">
            <w:pPr>
              <w:rPr>
                <w:sz w:val="24"/>
              </w:rPr>
            </w:pPr>
          </w:p>
          <w:p w14:paraId="34215119">
            <w:pPr>
              <w:rPr>
                <w:sz w:val="24"/>
              </w:rPr>
            </w:pPr>
          </w:p>
          <w:p w14:paraId="1E8467C3">
            <w:pPr>
              <w:rPr>
                <w:sz w:val="24"/>
              </w:rPr>
            </w:pPr>
          </w:p>
          <w:p w14:paraId="5333219C">
            <w:pPr>
              <w:rPr>
                <w:sz w:val="24"/>
              </w:rPr>
            </w:pPr>
          </w:p>
          <w:p w14:paraId="09F4CCD4">
            <w:pPr>
              <w:rPr>
                <w:sz w:val="24"/>
              </w:rPr>
            </w:pPr>
          </w:p>
          <w:p w14:paraId="42BA76FA">
            <w:pPr>
              <w:rPr>
                <w:sz w:val="24"/>
              </w:rPr>
            </w:pPr>
          </w:p>
          <w:p w14:paraId="07F09423">
            <w:pPr>
              <w:rPr>
                <w:sz w:val="24"/>
              </w:rPr>
            </w:pPr>
          </w:p>
          <w:p w14:paraId="04A20687">
            <w:pPr>
              <w:rPr>
                <w:sz w:val="24"/>
              </w:rPr>
            </w:pPr>
          </w:p>
          <w:p w14:paraId="0761E140">
            <w:pPr>
              <w:rPr>
                <w:sz w:val="24"/>
              </w:rPr>
            </w:pPr>
          </w:p>
          <w:p w14:paraId="0EDA663A">
            <w:pPr>
              <w:rPr>
                <w:sz w:val="24"/>
              </w:rPr>
            </w:pPr>
          </w:p>
          <w:p w14:paraId="540AA126">
            <w:pPr>
              <w:rPr>
                <w:sz w:val="24"/>
              </w:rPr>
            </w:pPr>
          </w:p>
          <w:p w14:paraId="2A9CC4AE">
            <w:pPr>
              <w:rPr>
                <w:sz w:val="24"/>
              </w:rPr>
            </w:pPr>
          </w:p>
          <w:p w14:paraId="1525C7C2">
            <w:pPr>
              <w:rPr>
                <w:sz w:val="24"/>
              </w:rPr>
            </w:pPr>
          </w:p>
          <w:p w14:paraId="611A2721">
            <w:pPr>
              <w:rPr>
                <w:sz w:val="24"/>
              </w:rPr>
            </w:pPr>
          </w:p>
          <w:p w14:paraId="691262CE">
            <w:pPr>
              <w:rPr>
                <w:sz w:val="24"/>
              </w:rPr>
            </w:pPr>
          </w:p>
          <w:p w14:paraId="5CEC3EEC">
            <w:pPr>
              <w:rPr>
                <w:sz w:val="24"/>
              </w:rPr>
            </w:pPr>
          </w:p>
          <w:p w14:paraId="1065479C">
            <w:pPr>
              <w:rPr>
                <w:sz w:val="24"/>
              </w:rPr>
            </w:pPr>
          </w:p>
          <w:p w14:paraId="073AAAB6">
            <w:pPr>
              <w:rPr>
                <w:sz w:val="24"/>
              </w:rPr>
            </w:pPr>
          </w:p>
          <w:p w14:paraId="0949D935">
            <w:pPr>
              <w:rPr>
                <w:sz w:val="24"/>
              </w:rPr>
            </w:pPr>
          </w:p>
          <w:p w14:paraId="597180DB">
            <w:pPr>
              <w:rPr>
                <w:sz w:val="24"/>
              </w:rPr>
            </w:pPr>
          </w:p>
          <w:p w14:paraId="0DEE0F81">
            <w:pPr>
              <w:rPr>
                <w:sz w:val="24"/>
              </w:rPr>
            </w:pPr>
          </w:p>
          <w:p w14:paraId="63025A56">
            <w:pPr>
              <w:rPr>
                <w:sz w:val="24"/>
              </w:rPr>
            </w:pPr>
          </w:p>
          <w:p w14:paraId="0869F2F1">
            <w:pPr>
              <w:rPr>
                <w:sz w:val="24"/>
              </w:rPr>
            </w:pPr>
          </w:p>
          <w:p w14:paraId="0AD1AFF8">
            <w:pPr>
              <w:rPr>
                <w:sz w:val="24"/>
              </w:rPr>
            </w:pPr>
          </w:p>
          <w:p w14:paraId="79330C1F">
            <w:pPr>
              <w:rPr>
                <w:sz w:val="24"/>
              </w:rPr>
            </w:pPr>
          </w:p>
          <w:p w14:paraId="7814231E">
            <w:pPr>
              <w:rPr>
                <w:sz w:val="24"/>
              </w:rPr>
            </w:pPr>
          </w:p>
          <w:p w14:paraId="2E8A4204">
            <w:pPr>
              <w:rPr>
                <w:sz w:val="24"/>
              </w:rPr>
            </w:pPr>
          </w:p>
          <w:p w14:paraId="38544CB4">
            <w:pPr>
              <w:rPr>
                <w:sz w:val="24"/>
              </w:rPr>
            </w:pPr>
          </w:p>
        </w:tc>
      </w:tr>
    </w:tbl>
    <w:p w14:paraId="0E8CCFCB"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1388BA01"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三、研究内容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DC9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  <w:jc w:val="center"/>
        </w:trPr>
        <w:tc>
          <w:tcPr>
            <w:tcW w:w="9060" w:type="dxa"/>
            <w:noWrap w:val="0"/>
            <w:vAlign w:val="top"/>
          </w:tcPr>
          <w:p w14:paraId="5A5E60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本项目</w:t>
            </w:r>
            <w:r>
              <w:rPr>
                <w:sz w:val="24"/>
              </w:rPr>
              <w:t>研究目标</w:t>
            </w:r>
            <w:r>
              <w:rPr>
                <w:rFonts w:hint="eastAsia"/>
                <w:sz w:val="24"/>
              </w:rPr>
              <w:t>、研究</w:t>
            </w:r>
            <w:r>
              <w:rPr>
                <w:sz w:val="24"/>
              </w:rPr>
              <w:t>内容、</w:t>
            </w: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解决的</w:t>
            </w:r>
            <w:r>
              <w:rPr>
                <w:rFonts w:hint="eastAsia"/>
                <w:sz w:val="24"/>
              </w:rPr>
              <w:t>关键</w:t>
            </w:r>
            <w:r>
              <w:rPr>
                <w:sz w:val="24"/>
              </w:rPr>
              <w:t>问题</w:t>
            </w:r>
            <w:r>
              <w:rPr>
                <w:rFonts w:hint="eastAsia"/>
                <w:sz w:val="24"/>
              </w:rPr>
              <w:t>、创新点。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 w14:paraId="25497C18">
            <w:pPr>
              <w:rPr>
                <w:szCs w:val="21"/>
              </w:rPr>
            </w:pPr>
          </w:p>
          <w:p w14:paraId="20678E2F">
            <w:pPr>
              <w:rPr>
                <w:szCs w:val="21"/>
              </w:rPr>
            </w:pPr>
          </w:p>
          <w:p w14:paraId="37A31D2B">
            <w:pPr>
              <w:rPr>
                <w:szCs w:val="21"/>
              </w:rPr>
            </w:pPr>
          </w:p>
          <w:p w14:paraId="5589E13A">
            <w:pPr>
              <w:rPr>
                <w:szCs w:val="21"/>
              </w:rPr>
            </w:pPr>
          </w:p>
          <w:p w14:paraId="7E164947">
            <w:pPr>
              <w:rPr>
                <w:szCs w:val="21"/>
              </w:rPr>
            </w:pPr>
          </w:p>
          <w:p w14:paraId="3A0D2880">
            <w:pPr>
              <w:rPr>
                <w:szCs w:val="21"/>
              </w:rPr>
            </w:pPr>
          </w:p>
          <w:p w14:paraId="3C25F21A">
            <w:pPr>
              <w:rPr>
                <w:szCs w:val="21"/>
              </w:rPr>
            </w:pPr>
          </w:p>
          <w:p w14:paraId="2AFD04E1">
            <w:pPr>
              <w:rPr>
                <w:szCs w:val="21"/>
              </w:rPr>
            </w:pPr>
          </w:p>
          <w:p w14:paraId="3AE6F5D6">
            <w:pPr>
              <w:rPr>
                <w:szCs w:val="21"/>
              </w:rPr>
            </w:pPr>
          </w:p>
          <w:p w14:paraId="69208983">
            <w:pPr>
              <w:rPr>
                <w:szCs w:val="21"/>
              </w:rPr>
            </w:pPr>
          </w:p>
          <w:p w14:paraId="34FA2065">
            <w:pPr>
              <w:rPr>
                <w:szCs w:val="21"/>
              </w:rPr>
            </w:pPr>
          </w:p>
          <w:p w14:paraId="1C3C870C">
            <w:pPr>
              <w:rPr>
                <w:szCs w:val="21"/>
              </w:rPr>
            </w:pPr>
          </w:p>
          <w:p w14:paraId="57C5B025">
            <w:pPr>
              <w:rPr>
                <w:szCs w:val="21"/>
              </w:rPr>
            </w:pPr>
          </w:p>
          <w:p w14:paraId="24CDC270">
            <w:pPr>
              <w:rPr>
                <w:szCs w:val="21"/>
              </w:rPr>
            </w:pPr>
          </w:p>
          <w:p w14:paraId="0F3DA537">
            <w:pPr>
              <w:rPr>
                <w:szCs w:val="21"/>
              </w:rPr>
            </w:pPr>
          </w:p>
          <w:p w14:paraId="1A603699">
            <w:pPr>
              <w:rPr>
                <w:szCs w:val="21"/>
              </w:rPr>
            </w:pPr>
          </w:p>
          <w:p w14:paraId="4D78E230">
            <w:pPr>
              <w:rPr>
                <w:szCs w:val="21"/>
              </w:rPr>
            </w:pPr>
          </w:p>
          <w:p w14:paraId="24AE6198">
            <w:pPr>
              <w:rPr>
                <w:szCs w:val="21"/>
              </w:rPr>
            </w:pPr>
          </w:p>
          <w:p w14:paraId="7B407105">
            <w:pPr>
              <w:rPr>
                <w:szCs w:val="21"/>
              </w:rPr>
            </w:pPr>
          </w:p>
          <w:p w14:paraId="2BBBAAA5">
            <w:pPr>
              <w:rPr>
                <w:szCs w:val="21"/>
              </w:rPr>
            </w:pPr>
          </w:p>
          <w:p w14:paraId="3215AC81">
            <w:pPr>
              <w:rPr>
                <w:szCs w:val="21"/>
              </w:rPr>
            </w:pPr>
          </w:p>
          <w:p w14:paraId="51033970">
            <w:pPr>
              <w:rPr>
                <w:szCs w:val="21"/>
              </w:rPr>
            </w:pPr>
          </w:p>
          <w:p w14:paraId="72E36243">
            <w:pPr>
              <w:rPr>
                <w:szCs w:val="21"/>
              </w:rPr>
            </w:pPr>
          </w:p>
        </w:tc>
      </w:tr>
    </w:tbl>
    <w:p w14:paraId="6BD95637"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65CB2439"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四、研究思路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36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5" w:hRule="atLeast"/>
          <w:jc w:val="center"/>
        </w:trPr>
        <w:tc>
          <w:tcPr>
            <w:tcW w:w="9060" w:type="dxa"/>
            <w:noWrap w:val="0"/>
            <w:vAlign w:val="top"/>
          </w:tcPr>
          <w:p w14:paraId="762856CF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本项目研究思路（含技术路线）、研究方法。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 w14:paraId="7E3BB720">
            <w:pPr>
              <w:rPr>
                <w:szCs w:val="21"/>
              </w:rPr>
            </w:pPr>
          </w:p>
          <w:p w14:paraId="63967045">
            <w:pPr>
              <w:rPr>
                <w:szCs w:val="21"/>
              </w:rPr>
            </w:pPr>
          </w:p>
          <w:p w14:paraId="032AFDB4">
            <w:pPr>
              <w:rPr>
                <w:szCs w:val="21"/>
              </w:rPr>
            </w:pPr>
          </w:p>
          <w:p w14:paraId="57379708">
            <w:pPr>
              <w:rPr>
                <w:szCs w:val="21"/>
              </w:rPr>
            </w:pPr>
          </w:p>
          <w:p w14:paraId="0D81E659">
            <w:pPr>
              <w:rPr>
                <w:szCs w:val="21"/>
              </w:rPr>
            </w:pPr>
          </w:p>
          <w:p w14:paraId="0853DA84">
            <w:pPr>
              <w:rPr>
                <w:szCs w:val="21"/>
              </w:rPr>
            </w:pPr>
          </w:p>
          <w:p w14:paraId="12532BD4">
            <w:pPr>
              <w:rPr>
                <w:szCs w:val="21"/>
              </w:rPr>
            </w:pPr>
          </w:p>
          <w:p w14:paraId="49E01CD4">
            <w:pPr>
              <w:rPr>
                <w:szCs w:val="21"/>
              </w:rPr>
            </w:pPr>
          </w:p>
          <w:p w14:paraId="700B539B">
            <w:pPr>
              <w:rPr>
                <w:szCs w:val="21"/>
              </w:rPr>
            </w:pPr>
          </w:p>
          <w:p w14:paraId="3D11C412">
            <w:pPr>
              <w:rPr>
                <w:szCs w:val="21"/>
              </w:rPr>
            </w:pPr>
          </w:p>
          <w:p w14:paraId="64FB20A3">
            <w:pPr>
              <w:rPr>
                <w:szCs w:val="21"/>
              </w:rPr>
            </w:pPr>
          </w:p>
          <w:p w14:paraId="324A5EC0">
            <w:pPr>
              <w:rPr>
                <w:szCs w:val="21"/>
              </w:rPr>
            </w:pPr>
          </w:p>
          <w:p w14:paraId="163B04AA">
            <w:pPr>
              <w:rPr>
                <w:szCs w:val="21"/>
              </w:rPr>
            </w:pPr>
          </w:p>
          <w:p w14:paraId="3F9BE8E6">
            <w:pPr>
              <w:rPr>
                <w:szCs w:val="21"/>
              </w:rPr>
            </w:pPr>
          </w:p>
          <w:p w14:paraId="44CF3206">
            <w:pPr>
              <w:rPr>
                <w:szCs w:val="21"/>
              </w:rPr>
            </w:pPr>
          </w:p>
          <w:p w14:paraId="3D5A40AC">
            <w:pPr>
              <w:rPr>
                <w:szCs w:val="21"/>
              </w:rPr>
            </w:pPr>
          </w:p>
          <w:p w14:paraId="23710B3F">
            <w:pPr>
              <w:rPr>
                <w:szCs w:val="21"/>
              </w:rPr>
            </w:pPr>
          </w:p>
          <w:p w14:paraId="4C502E57">
            <w:pPr>
              <w:tabs>
                <w:tab w:val="left" w:pos="6790"/>
              </w:tabs>
              <w:rPr>
                <w:szCs w:val="21"/>
                <w:lang w:val="en"/>
              </w:rPr>
            </w:pPr>
            <w:r>
              <w:rPr>
                <w:szCs w:val="21"/>
                <w:lang w:val="en"/>
              </w:rPr>
              <w:tab/>
            </w:r>
          </w:p>
          <w:p w14:paraId="4E151B80">
            <w:pPr>
              <w:rPr>
                <w:szCs w:val="21"/>
              </w:rPr>
            </w:pPr>
          </w:p>
          <w:p w14:paraId="33B3C092">
            <w:pPr>
              <w:rPr>
                <w:szCs w:val="21"/>
              </w:rPr>
            </w:pPr>
          </w:p>
          <w:p w14:paraId="46B3C1FE">
            <w:pPr>
              <w:rPr>
                <w:szCs w:val="21"/>
              </w:rPr>
            </w:pPr>
          </w:p>
          <w:p w14:paraId="0BDA772A">
            <w:pPr>
              <w:rPr>
                <w:szCs w:val="21"/>
              </w:rPr>
            </w:pPr>
          </w:p>
          <w:p w14:paraId="4D3209CD">
            <w:pPr>
              <w:rPr>
                <w:szCs w:val="21"/>
              </w:rPr>
            </w:pPr>
          </w:p>
          <w:p w14:paraId="1121A787">
            <w:pPr>
              <w:rPr>
                <w:szCs w:val="21"/>
              </w:rPr>
            </w:pPr>
          </w:p>
          <w:p w14:paraId="086BA3A9">
            <w:pPr>
              <w:rPr>
                <w:szCs w:val="21"/>
              </w:rPr>
            </w:pPr>
          </w:p>
          <w:p w14:paraId="3F74A412">
            <w:pPr>
              <w:rPr>
                <w:szCs w:val="21"/>
              </w:rPr>
            </w:pPr>
          </w:p>
          <w:p w14:paraId="3C53DC4C">
            <w:pPr>
              <w:rPr>
                <w:szCs w:val="21"/>
              </w:rPr>
            </w:pPr>
          </w:p>
        </w:tc>
      </w:tr>
    </w:tbl>
    <w:p w14:paraId="4A43032F">
      <w:pPr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159CBE06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已有研究与改革基础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5A4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8" w:hRule="atLeast"/>
          <w:jc w:val="center"/>
        </w:trPr>
        <w:tc>
          <w:tcPr>
            <w:tcW w:w="9060" w:type="dxa"/>
            <w:noWrap w:val="0"/>
            <w:vAlign w:val="top"/>
          </w:tcPr>
          <w:p w14:paraId="22EE26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项目主持人和项目组成员与本项目有关的前期研究成果，包括主持完成的教学改革与研究项目、公开发表的论文、正式出版的著作（含教材）、获得市级或以上奖励等。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 w14:paraId="4E6F41AE">
            <w:pPr>
              <w:rPr>
                <w:szCs w:val="21"/>
              </w:rPr>
            </w:pPr>
          </w:p>
          <w:p w14:paraId="5E5955C9">
            <w:pPr>
              <w:rPr>
                <w:szCs w:val="21"/>
              </w:rPr>
            </w:pPr>
          </w:p>
          <w:p w14:paraId="686406E9">
            <w:pPr>
              <w:rPr>
                <w:szCs w:val="21"/>
              </w:rPr>
            </w:pPr>
          </w:p>
          <w:p w14:paraId="3561E97F">
            <w:pPr>
              <w:rPr>
                <w:szCs w:val="21"/>
              </w:rPr>
            </w:pPr>
          </w:p>
          <w:p w14:paraId="0DBF62F3">
            <w:pPr>
              <w:rPr>
                <w:szCs w:val="21"/>
              </w:rPr>
            </w:pPr>
          </w:p>
          <w:p w14:paraId="53A54307">
            <w:pPr>
              <w:rPr>
                <w:szCs w:val="21"/>
              </w:rPr>
            </w:pPr>
          </w:p>
          <w:p w14:paraId="4FC19D50">
            <w:pPr>
              <w:rPr>
                <w:szCs w:val="21"/>
              </w:rPr>
            </w:pPr>
          </w:p>
          <w:p w14:paraId="3C601A64">
            <w:pPr>
              <w:rPr>
                <w:szCs w:val="21"/>
              </w:rPr>
            </w:pPr>
          </w:p>
          <w:p w14:paraId="191D71C9">
            <w:pPr>
              <w:rPr>
                <w:szCs w:val="21"/>
              </w:rPr>
            </w:pPr>
          </w:p>
          <w:p w14:paraId="6CBB5273">
            <w:pPr>
              <w:rPr>
                <w:szCs w:val="21"/>
              </w:rPr>
            </w:pPr>
          </w:p>
          <w:p w14:paraId="1D8A4287">
            <w:pPr>
              <w:rPr>
                <w:szCs w:val="21"/>
              </w:rPr>
            </w:pPr>
          </w:p>
          <w:p w14:paraId="3B56985C">
            <w:pPr>
              <w:rPr>
                <w:szCs w:val="21"/>
              </w:rPr>
            </w:pPr>
          </w:p>
          <w:p w14:paraId="3A31EF93">
            <w:pPr>
              <w:rPr>
                <w:szCs w:val="21"/>
              </w:rPr>
            </w:pPr>
          </w:p>
          <w:p w14:paraId="01EE84EF">
            <w:pPr>
              <w:rPr>
                <w:szCs w:val="21"/>
              </w:rPr>
            </w:pPr>
          </w:p>
          <w:p w14:paraId="41FCF467">
            <w:pPr>
              <w:rPr>
                <w:szCs w:val="21"/>
              </w:rPr>
            </w:pPr>
          </w:p>
          <w:p w14:paraId="037B5123">
            <w:pPr>
              <w:rPr>
                <w:szCs w:val="21"/>
              </w:rPr>
            </w:pPr>
          </w:p>
          <w:p w14:paraId="231DCC84">
            <w:pPr>
              <w:rPr>
                <w:szCs w:val="21"/>
              </w:rPr>
            </w:pPr>
          </w:p>
          <w:p w14:paraId="7793AE42">
            <w:pPr>
              <w:rPr>
                <w:szCs w:val="21"/>
              </w:rPr>
            </w:pPr>
          </w:p>
          <w:p w14:paraId="592B2F07">
            <w:pPr>
              <w:rPr>
                <w:szCs w:val="21"/>
              </w:rPr>
            </w:pPr>
          </w:p>
          <w:p w14:paraId="11EFCC0B">
            <w:pPr>
              <w:rPr>
                <w:szCs w:val="21"/>
              </w:rPr>
            </w:pPr>
          </w:p>
          <w:p w14:paraId="109D6654">
            <w:pPr>
              <w:rPr>
                <w:szCs w:val="21"/>
              </w:rPr>
            </w:pPr>
          </w:p>
          <w:p w14:paraId="5BD563EA">
            <w:pPr>
              <w:rPr>
                <w:szCs w:val="21"/>
              </w:rPr>
            </w:pPr>
          </w:p>
          <w:p w14:paraId="34ABF623">
            <w:pPr>
              <w:rPr>
                <w:szCs w:val="21"/>
              </w:rPr>
            </w:pPr>
          </w:p>
          <w:p w14:paraId="6A2EB5D4">
            <w:pPr>
              <w:rPr>
                <w:szCs w:val="21"/>
              </w:rPr>
            </w:pPr>
          </w:p>
          <w:p w14:paraId="1A11F0E2">
            <w:pPr>
              <w:rPr>
                <w:szCs w:val="21"/>
              </w:rPr>
            </w:pPr>
          </w:p>
        </w:tc>
      </w:tr>
    </w:tbl>
    <w:p w14:paraId="499F0E54"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42C54401"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预期成果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A8E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060" w:type="dxa"/>
            <w:noWrap w:val="0"/>
            <w:vAlign w:val="top"/>
          </w:tcPr>
          <w:p w14:paraId="48298699">
            <w:pPr>
              <w:spacing w:line="33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项目的预期成果（包括成果形式、实施范围、受益师生人数等）。</w:t>
            </w:r>
          </w:p>
          <w:p w14:paraId="1C442D2A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796A88AF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07970B1C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2E4E75B6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4E8E3D34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41A129C8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4A16D754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281C308A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520CB0FE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25DCE7A0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 w14:paraId="2485F400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49328D03"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七、项</w:t>
      </w:r>
      <w:r>
        <w:rPr>
          <w:rFonts w:ascii="黑体" w:hAnsi="黑体" w:eastAsia="黑体"/>
          <w:sz w:val="28"/>
          <w:szCs w:val="28"/>
        </w:rPr>
        <w:t>目实施方案及实施计划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C4F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 w14:paraId="578806AD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工作的时间安排及进度、人员分工等。</w:t>
            </w:r>
          </w:p>
          <w:p w14:paraId="0A02C4EB">
            <w:pPr>
              <w:rPr>
                <w:rFonts w:ascii="宋体" w:hAnsi="宋体"/>
                <w:szCs w:val="21"/>
              </w:rPr>
            </w:pPr>
          </w:p>
          <w:p w14:paraId="3860B5F0">
            <w:pPr>
              <w:rPr>
                <w:rFonts w:ascii="宋体" w:hAnsi="宋体"/>
                <w:szCs w:val="21"/>
              </w:rPr>
            </w:pPr>
          </w:p>
          <w:p w14:paraId="4DA8077F">
            <w:pPr>
              <w:rPr>
                <w:rFonts w:ascii="宋体" w:hAnsi="宋体"/>
                <w:szCs w:val="21"/>
              </w:rPr>
            </w:pPr>
          </w:p>
          <w:p w14:paraId="42E37F21">
            <w:pPr>
              <w:rPr>
                <w:rFonts w:ascii="宋体" w:hAnsi="宋体"/>
                <w:szCs w:val="21"/>
              </w:rPr>
            </w:pPr>
          </w:p>
          <w:p w14:paraId="3D308E8E">
            <w:pPr>
              <w:rPr>
                <w:rFonts w:ascii="宋体" w:hAnsi="宋体"/>
                <w:szCs w:val="21"/>
              </w:rPr>
            </w:pPr>
          </w:p>
          <w:p w14:paraId="6A2416F0">
            <w:pPr>
              <w:rPr>
                <w:rFonts w:ascii="宋体" w:hAnsi="宋体"/>
                <w:szCs w:val="21"/>
              </w:rPr>
            </w:pPr>
          </w:p>
          <w:p w14:paraId="1FAC7C82">
            <w:pPr>
              <w:rPr>
                <w:rFonts w:ascii="宋体" w:hAnsi="宋体"/>
                <w:szCs w:val="21"/>
              </w:rPr>
            </w:pPr>
          </w:p>
          <w:p w14:paraId="043B5F73">
            <w:pPr>
              <w:rPr>
                <w:rFonts w:ascii="宋体" w:hAnsi="宋体"/>
                <w:szCs w:val="21"/>
              </w:rPr>
            </w:pPr>
          </w:p>
          <w:p w14:paraId="18C640F1">
            <w:pPr>
              <w:rPr>
                <w:rFonts w:ascii="宋体" w:hAnsi="宋体"/>
                <w:szCs w:val="21"/>
              </w:rPr>
            </w:pPr>
          </w:p>
          <w:p w14:paraId="23C59AA5">
            <w:pPr>
              <w:rPr>
                <w:rFonts w:ascii="宋体" w:hAnsi="宋体"/>
                <w:szCs w:val="21"/>
              </w:rPr>
            </w:pPr>
          </w:p>
          <w:p w14:paraId="41346A48">
            <w:pPr>
              <w:rPr>
                <w:rFonts w:ascii="宋体" w:hAnsi="宋体"/>
                <w:szCs w:val="21"/>
              </w:rPr>
            </w:pPr>
          </w:p>
          <w:p w14:paraId="18FA5D15">
            <w:pPr>
              <w:rPr>
                <w:rFonts w:ascii="宋体" w:hAnsi="宋体"/>
                <w:szCs w:val="21"/>
              </w:rPr>
            </w:pPr>
          </w:p>
          <w:p w14:paraId="023F0D1C">
            <w:pPr>
              <w:rPr>
                <w:rFonts w:ascii="宋体" w:hAnsi="宋体"/>
                <w:szCs w:val="21"/>
              </w:rPr>
            </w:pPr>
          </w:p>
          <w:p w14:paraId="774FAA0C">
            <w:pPr>
              <w:rPr>
                <w:rFonts w:ascii="宋体" w:hAnsi="宋体"/>
                <w:szCs w:val="21"/>
              </w:rPr>
            </w:pPr>
          </w:p>
          <w:p w14:paraId="5A1236F2">
            <w:pPr>
              <w:rPr>
                <w:rFonts w:ascii="宋体" w:hAnsi="宋体"/>
                <w:szCs w:val="21"/>
              </w:rPr>
            </w:pPr>
          </w:p>
          <w:p w14:paraId="15CAF2C5">
            <w:pPr>
              <w:rPr>
                <w:rFonts w:ascii="宋体" w:hAnsi="宋体"/>
                <w:szCs w:val="21"/>
              </w:rPr>
            </w:pPr>
          </w:p>
          <w:p w14:paraId="40F72005">
            <w:pPr>
              <w:rPr>
                <w:rFonts w:ascii="宋体" w:hAnsi="宋体"/>
                <w:szCs w:val="21"/>
              </w:rPr>
            </w:pPr>
          </w:p>
          <w:p w14:paraId="0A69B212">
            <w:pPr>
              <w:rPr>
                <w:rFonts w:ascii="宋体" w:hAnsi="宋体"/>
                <w:szCs w:val="21"/>
              </w:rPr>
            </w:pPr>
          </w:p>
          <w:p w14:paraId="2DD4D007">
            <w:pPr>
              <w:rPr>
                <w:rFonts w:ascii="宋体" w:hAnsi="宋体"/>
                <w:szCs w:val="21"/>
              </w:rPr>
            </w:pPr>
          </w:p>
          <w:p w14:paraId="05E5B417">
            <w:pPr>
              <w:rPr>
                <w:rFonts w:ascii="宋体" w:hAnsi="宋体"/>
                <w:szCs w:val="21"/>
              </w:rPr>
            </w:pPr>
          </w:p>
          <w:p w14:paraId="3996273D"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 w14:paraId="4ABF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 w14:paraId="6C09BE95">
            <w:pPr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．完成项目研究的条件和保障措施。</w:t>
            </w:r>
          </w:p>
          <w:p w14:paraId="216925D3">
            <w:pPr>
              <w:rPr>
                <w:rFonts w:ascii="宋体" w:hAnsi="宋体"/>
                <w:szCs w:val="21"/>
              </w:rPr>
            </w:pPr>
          </w:p>
          <w:p w14:paraId="698A4007">
            <w:pPr>
              <w:rPr>
                <w:rFonts w:ascii="宋体" w:hAnsi="宋体"/>
                <w:szCs w:val="21"/>
              </w:rPr>
            </w:pPr>
          </w:p>
          <w:p w14:paraId="0135D82E">
            <w:pPr>
              <w:rPr>
                <w:rFonts w:ascii="宋体" w:hAnsi="宋体"/>
                <w:szCs w:val="21"/>
              </w:rPr>
            </w:pPr>
          </w:p>
          <w:p w14:paraId="47540284">
            <w:pPr>
              <w:rPr>
                <w:rFonts w:ascii="宋体" w:hAnsi="宋体"/>
                <w:szCs w:val="21"/>
              </w:rPr>
            </w:pPr>
          </w:p>
          <w:p w14:paraId="1BBA637C">
            <w:pPr>
              <w:rPr>
                <w:rFonts w:ascii="宋体" w:hAnsi="宋体"/>
                <w:szCs w:val="21"/>
              </w:rPr>
            </w:pPr>
          </w:p>
          <w:p w14:paraId="5CDA619B">
            <w:pPr>
              <w:rPr>
                <w:rFonts w:ascii="宋体" w:hAnsi="宋体"/>
                <w:szCs w:val="21"/>
              </w:rPr>
            </w:pPr>
          </w:p>
          <w:p w14:paraId="2FE4BDE9">
            <w:pPr>
              <w:rPr>
                <w:rFonts w:ascii="宋体" w:hAnsi="宋体"/>
                <w:szCs w:val="21"/>
              </w:rPr>
            </w:pPr>
          </w:p>
          <w:p w14:paraId="71FF5D0C">
            <w:pPr>
              <w:rPr>
                <w:rFonts w:ascii="宋体" w:hAnsi="宋体"/>
                <w:szCs w:val="21"/>
              </w:rPr>
            </w:pPr>
          </w:p>
          <w:p w14:paraId="1A42E9DA">
            <w:pPr>
              <w:rPr>
                <w:rFonts w:ascii="宋体" w:hAnsi="宋体"/>
                <w:szCs w:val="21"/>
              </w:rPr>
            </w:pPr>
          </w:p>
          <w:p w14:paraId="612D7370">
            <w:pPr>
              <w:rPr>
                <w:rFonts w:ascii="宋体" w:hAnsi="宋体"/>
                <w:szCs w:val="21"/>
              </w:rPr>
            </w:pPr>
          </w:p>
          <w:p w14:paraId="67EE8096">
            <w:pPr>
              <w:rPr>
                <w:rFonts w:ascii="宋体" w:hAnsi="宋体"/>
                <w:szCs w:val="21"/>
              </w:rPr>
            </w:pPr>
          </w:p>
          <w:p w14:paraId="2E5EBC5B">
            <w:pPr>
              <w:rPr>
                <w:rFonts w:ascii="宋体" w:hAnsi="宋体"/>
                <w:szCs w:val="21"/>
              </w:rPr>
            </w:pPr>
          </w:p>
          <w:p w14:paraId="14B41EE9">
            <w:pPr>
              <w:rPr>
                <w:rFonts w:ascii="宋体" w:hAnsi="宋体"/>
                <w:szCs w:val="21"/>
              </w:rPr>
            </w:pPr>
          </w:p>
          <w:p w14:paraId="328419C4">
            <w:pPr>
              <w:rPr>
                <w:rFonts w:ascii="宋体" w:hAnsi="宋体"/>
                <w:szCs w:val="21"/>
              </w:rPr>
            </w:pPr>
          </w:p>
          <w:p w14:paraId="4E6D6020">
            <w:pPr>
              <w:rPr>
                <w:rFonts w:ascii="宋体" w:hAnsi="宋体"/>
                <w:szCs w:val="21"/>
              </w:rPr>
            </w:pPr>
          </w:p>
          <w:p w14:paraId="4D20A9E4">
            <w:pPr>
              <w:rPr>
                <w:rFonts w:ascii="宋体" w:hAnsi="宋体"/>
                <w:szCs w:val="21"/>
              </w:rPr>
            </w:pPr>
          </w:p>
          <w:p w14:paraId="11FDC8DD">
            <w:pPr>
              <w:rPr>
                <w:rFonts w:ascii="宋体" w:hAnsi="宋体"/>
                <w:szCs w:val="21"/>
              </w:rPr>
            </w:pPr>
          </w:p>
          <w:p w14:paraId="789B6219">
            <w:pPr>
              <w:rPr>
                <w:rFonts w:ascii="宋体" w:hAnsi="宋体"/>
                <w:szCs w:val="21"/>
              </w:rPr>
            </w:pPr>
          </w:p>
          <w:p w14:paraId="3DE14D11">
            <w:pPr>
              <w:rPr>
                <w:rFonts w:ascii="宋体" w:hAnsi="宋体"/>
                <w:szCs w:val="21"/>
              </w:rPr>
            </w:pPr>
          </w:p>
        </w:tc>
      </w:tr>
    </w:tbl>
    <w:p w14:paraId="04784A65">
      <w:pPr>
        <w:spacing w:line="560" w:lineRule="exact"/>
        <w:rPr>
          <w:rFonts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2EB70A3E">
      <w:pPr>
        <w:spacing w:line="56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八、</w:t>
      </w:r>
      <w:r>
        <w:rPr>
          <w:rFonts w:eastAsia="黑体"/>
          <w:sz w:val="28"/>
          <w:szCs w:val="28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1528"/>
        <w:gridCol w:w="4372"/>
      </w:tblGrid>
      <w:tr w14:paraId="1CEA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2531183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支出科目</w:t>
            </w:r>
          </w:p>
        </w:tc>
        <w:tc>
          <w:tcPr>
            <w:tcW w:w="1528" w:type="dxa"/>
            <w:noWrap w:val="0"/>
            <w:vAlign w:val="center"/>
          </w:tcPr>
          <w:p w14:paraId="0E9FC31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金额（元）</w:t>
            </w:r>
          </w:p>
        </w:tc>
        <w:tc>
          <w:tcPr>
            <w:tcW w:w="4372" w:type="dxa"/>
            <w:noWrap w:val="0"/>
            <w:vAlign w:val="center"/>
          </w:tcPr>
          <w:p w14:paraId="17B7A02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计算根据及理由</w:t>
            </w:r>
          </w:p>
        </w:tc>
      </w:tr>
      <w:tr w14:paraId="5F54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40EE4F2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图书资料费</w:t>
            </w:r>
          </w:p>
        </w:tc>
        <w:tc>
          <w:tcPr>
            <w:tcW w:w="1528" w:type="dxa"/>
            <w:noWrap w:val="0"/>
            <w:vAlign w:val="top"/>
          </w:tcPr>
          <w:p w14:paraId="2F16B12D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247DA57E">
            <w:pPr>
              <w:spacing w:line="560" w:lineRule="exact"/>
              <w:rPr>
                <w:sz w:val="24"/>
              </w:rPr>
            </w:pPr>
          </w:p>
        </w:tc>
      </w:tr>
      <w:tr w14:paraId="52E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6633173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数据采集费</w:t>
            </w:r>
          </w:p>
        </w:tc>
        <w:tc>
          <w:tcPr>
            <w:tcW w:w="1528" w:type="dxa"/>
            <w:noWrap w:val="0"/>
            <w:vAlign w:val="top"/>
          </w:tcPr>
          <w:p w14:paraId="7CEC0E6A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0BD71D81">
            <w:pPr>
              <w:spacing w:line="560" w:lineRule="exact"/>
              <w:rPr>
                <w:sz w:val="24"/>
              </w:rPr>
            </w:pPr>
          </w:p>
        </w:tc>
      </w:tr>
      <w:tr w14:paraId="79FB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1E24E5C0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调研费</w:t>
            </w:r>
          </w:p>
        </w:tc>
        <w:tc>
          <w:tcPr>
            <w:tcW w:w="1528" w:type="dxa"/>
            <w:noWrap w:val="0"/>
            <w:vAlign w:val="top"/>
          </w:tcPr>
          <w:p w14:paraId="6E38FA47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49AE3285">
            <w:pPr>
              <w:spacing w:line="560" w:lineRule="exact"/>
              <w:rPr>
                <w:sz w:val="24"/>
              </w:rPr>
            </w:pPr>
          </w:p>
        </w:tc>
      </w:tr>
      <w:tr w14:paraId="6098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6227421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会议差旅费</w:t>
            </w:r>
          </w:p>
        </w:tc>
        <w:tc>
          <w:tcPr>
            <w:tcW w:w="1528" w:type="dxa"/>
            <w:noWrap w:val="0"/>
            <w:vAlign w:val="top"/>
          </w:tcPr>
          <w:p w14:paraId="567D5F92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30C23311">
            <w:pPr>
              <w:spacing w:line="560" w:lineRule="exact"/>
              <w:rPr>
                <w:sz w:val="24"/>
              </w:rPr>
            </w:pPr>
          </w:p>
        </w:tc>
      </w:tr>
      <w:tr w14:paraId="06CE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2BE4A97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设备使用费</w:t>
            </w:r>
          </w:p>
        </w:tc>
        <w:tc>
          <w:tcPr>
            <w:tcW w:w="1528" w:type="dxa"/>
            <w:noWrap w:val="0"/>
            <w:vAlign w:val="top"/>
          </w:tcPr>
          <w:p w14:paraId="46441DBD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6E56D6A7">
            <w:pPr>
              <w:spacing w:line="560" w:lineRule="exact"/>
              <w:rPr>
                <w:sz w:val="24"/>
              </w:rPr>
            </w:pPr>
          </w:p>
        </w:tc>
      </w:tr>
      <w:tr w14:paraId="7865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39A0F4F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1528" w:type="dxa"/>
            <w:noWrap w:val="0"/>
            <w:vAlign w:val="top"/>
          </w:tcPr>
          <w:p w14:paraId="25F67459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38A6E9B3">
            <w:pPr>
              <w:spacing w:line="560" w:lineRule="exact"/>
              <w:rPr>
                <w:sz w:val="24"/>
              </w:rPr>
            </w:pPr>
          </w:p>
        </w:tc>
      </w:tr>
      <w:tr w14:paraId="013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16A4B0F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劳务费</w:t>
            </w:r>
          </w:p>
        </w:tc>
        <w:tc>
          <w:tcPr>
            <w:tcW w:w="1528" w:type="dxa"/>
            <w:noWrap w:val="0"/>
            <w:vAlign w:val="top"/>
          </w:tcPr>
          <w:p w14:paraId="619BF6EB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4812F433">
            <w:pPr>
              <w:spacing w:line="560" w:lineRule="exact"/>
              <w:rPr>
                <w:sz w:val="24"/>
              </w:rPr>
            </w:pPr>
          </w:p>
        </w:tc>
      </w:tr>
      <w:tr w14:paraId="186D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6A1D274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印刷费、版面费</w:t>
            </w:r>
          </w:p>
        </w:tc>
        <w:tc>
          <w:tcPr>
            <w:tcW w:w="1528" w:type="dxa"/>
            <w:noWrap w:val="0"/>
            <w:vAlign w:val="top"/>
          </w:tcPr>
          <w:p w14:paraId="14AEDE8F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36FFDD5A">
            <w:pPr>
              <w:spacing w:line="560" w:lineRule="exact"/>
              <w:rPr>
                <w:sz w:val="24"/>
              </w:rPr>
            </w:pPr>
          </w:p>
        </w:tc>
      </w:tr>
      <w:tr w14:paraId="1DD3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2F38816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其他费用</w:t>
            </w:r>
          </w:p>
        </w:tc>
        <w:tc>
          <w:tcPr>
            <w:tcW w:w="1528" w:type="dxa"/>
            <w:noWrap w:val="0"/>
            <w:vAlign w:val="top"/>
          </w:tcPr>
          <w:p w14:paraId="350C3E51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50EC88AF">
            <w:pPr>
              <w:spacing w:line="560" w:lineRule="exact"/>
              <w:rPr>
                <w:sz w:val="24"/>
              </w:rPr>
            </w:pPr>
          </w:p>
        </w:tc>
      </w:tr>
      <w:tr w14:paraId="402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 w14:paraId="62A145D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1528" w:type="dxa"/>
            <w:noWrap w:val="0"/>
            <w:vAlign w:val="top"/>
          </w:tcPr>
          <w:p w14:paraId="5D4B4118"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 w14:paraId="76ED062A">
            <w:pPr>
              <w:spacing w:line="560" w:lineRule="exact"/>
              <w:rPr>
                <w:sz w:val="24"/>
              </w:rPr>
            </w:pPr>
          </w:p>
        </w:tc>
      </w:tr>
    </w:tbl>
    <w:p w14:paraId="3E431AB4">
      <w:pPr>
        <w:spacing w:line="56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九、单位</w:t>
      </w:r>
      <w:r>
        <w:rPr>
          <w:rFonts w:eastAsia="黑体"/>
          <w:sz w:val="28"/>
          <w:szCs w:val="28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B01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060" w:type="dxa"/>
            <w:noWrap w:val="0"/>
            <w:vAlign w:val="top"/>
          </w:tcPr>
          <w:p w14:paraId="70C00B7A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．是否同意申报，在人员、时间、条件、政策等方面的保障措施。</w:t>
            </w:r>
          </w:p>
          <w:p w14:paraId="013B1F47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．学校是否同意资助经费。</w:t>
            </w:r>
          </w:p>
          <w:p w14:paraId="0BC3471E">
            <w:pPr>
              <w:rPr>
                <w:rFonts w:hint="eastAsia" w:ascii="宋体"/>
                <w:sz w:val="24"/>
              </w:rPr>
            </w:pPr>
          </w:p>
          <w:p w14:paraId="414A25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F3BC7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82759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6B8F13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799D85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单位</w:t>
            </w:r>
            <w:r>
              <w:rPr>
                <w:rFonts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 w14:paraId="27CE9FFB">
            <w:pPr>
              <w:wordWrap w:val="0"/>
              <w:spacing w:line="400" w:lineRule="exact"/>
              <w:ind w:right="150" w:firstLine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</w:tr>
    </w:tbl>
    <w:p w14:paraId="306B8BCD">
      <w:pPr>
        <w:spacing w:line="560" w:lineRule="exact"/>
        <w:rPr>
          <w:rFonts w:eastAsia="黑体"/>
          <w:sz w:val="28"/>
          <w:szCs w:val="28"/>
        </w:rPr>
        <w:sectPr>
          <w:footerReference r:id="rId5" w:type="default"/>
          <w:pgSz w:w="11906" w:h="16838"/>
          <w:pgMar w:top="2098" w:right="1474" w:bottom="1984" w:left="1587" w:header="851" w:footer="1559" w:gutter="0"/>
          <w:pgNumType w:fmt="decimal"/>
          <w:cols w:space="720" w:num="1"/>
          <w:docGrid w:linePitch="312" w:charSpace="0"/>
        </w:sectPr>
      </w:pPr>
    </w:p>
    <w:p w14:paraId="45069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p w14:paraId="701E773B">
      <w:pPr>
        <w:spacing w:line="7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Cs/>
          <w:sz w:val="44"/>
          <w:szCs w:val="44"/>
        </w:rPr>
        <w:t>年度广西职业教育教学改革研究项目</w:t>
      </w:r>
    </w:p>
    <w:p w14:paraId="1643B6CB">
      <w:pPr>
        <w:spacing w:line="7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论证活页</w:t>
      </w:r>
    </w:p>
    <w:p w14:paraId="7511D643">
      <w:pPr>
        <w:spacing w:line="560" w:lineRule="exact"/>
        <w:rPr>
          <w:rFonts w:hint="eastAsia" w:ascii="仿宋" w:hAnsi="仿宋" w:eastAsia="仿宋" w:cs="仿宋"/>
          <w:bCs/>
          <w:spacing w:val="20"/>
          <w:sz w:val="24"/>
        </w:rPr>
      </w:pPr>
    </w:p>
    <w:p w14:paraId="7C0EB9DC">
      <w:pPr>
        <w:spacing w:before="120" w:beforeLines="50"/>
        <w:ind w:firstLine="480" w:firstLineChars="200"/>
        <w:rPr>
          <w:rFonts w:hint="eastAsia" w:ascii="仿宋_GB2312" w:hAnsi="仿宋_GB2312" w:eastAsia="仿宋_GB2312" w:cs="仿宋_GB2312"/>
          <w:b w:val="0"/>
          <w:bCs/>
          <w:spacing w:val="2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注：活页中不得出现课题组成员、论文作者、获奖者姓名及所在单位名称等信息，统一用×××、××××××代表。否则，一律不得进入评审程序。</w:t>
      </w:r>
    </w:p>
    <w:tbl>
      <w:tblPr>
        <w:tblStyle w:val="7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54"/>
        <w:gridCol w:w="851"/>
        <w:gridCol w:w="1134"/>
        <w:gridCol w:w="1134"/>
        <w:gridCol w:w="1134"/>
        <w:gridCol w:w="714"/>
        <w:gridCol w:w="736"/>
        <w:gridCol w:w="824"/>
      </w:tblGrid>
      <w:tr w14:paraId="0A3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32" w:type="dxa"/>
            <w:gridSpan w:val="9"/>
            <w:noWrap w:val="0"/>
            <w:vAlign w:val="center"/>
          </w:tcPr>
          <w:p w14:paraId="37602295"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、基本信息</w:t>
            </w:r>
          </w:p>
        </w:tc>
      </w:tr>
      <w:tr w14:paraId="7A70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4A5B4666">
            <w:pPr>
              <w:spacing w:line="283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 w14:paraId="1AADFFA5">
            <w:pPr>
              <w:spacing w:line="283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CF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196C6350">
            <w:pPr>
              <w:spacing w:line="283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项目类别 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 w14:paraId="65BE8109">
            <w:pPr>
              <w:spacing w:line="283" w:lineRule="exact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中职（  ）     高职（ 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社区教育（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）</w:t>
            </w:r>
          </w:p>
        </w:tc>
      </w:tr>
      <w:tr w14:paraId="3698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 w14:paraId="5ADF43CC">
            <w:pPr>
              <w:spacing w:line="283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项目级别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 w14:paraId="4B14FB90">
            <w:pPr>
              <w:spacing w:line="283" w:lineRule="exact"/>
              <w:ind w:firstLine="960" w:firstLineChars="4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重点（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）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一般（ ）</w:t>
            </w:r>
          </w:p>
        </w:tc>
      </w:tr>
      <w:tr w14:paraId="0DE9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05991226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</w:t>
            </w:r>
          </w:p>
        </w:tc>
        <w:tc>
          <w:tcPr>
            <w:tcW w:w="1454" w:type="dxa"/>
            <w:tcBorders>
              <w:right w:val="single" w:color="auto" w:sz="4" w:space="0"/>
            </w:tcBorders>
            <w:noWrap w:val="0"/>
            <w:vAlign w:val="center"/>
          </w:tcPr>
          <w:p w14:paraId="6BEE36D0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  <w:p w14:paraId="479303B4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职称与职务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4EB8C54E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134" w:type="dxa"/>
            <w:noWrap w:val="0"/>
            <w:vAlign w:val="center"/>
          </w:tcPr>
          <w:p w14:paraId="0A58E6EB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高级职称人数</w:t>
            </w:r>
          </w:p>
        </w:tc>
        <w:tc>
          <w:tcPr>
            <w:tcW w:w="1134" w:type="dxa"/>
            <w:noWrap w:val="0"/>
            <w:vAlign w:val="center"/>
          </w:tcPr>
          <w:p w14:paraId="58B6EFF1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中级职称人数</w:t>
            </w:r>
          </w:p>
        </w:tc>
        <w:tc>
          <w:tcPr>
            <w:tcW w:w="1134" w:type="dxa"/>
            <w:noWrap w:val="0"/>
            <w:vAlign w:val="center"/>
          </w:tcPr>
          <w:p w14:paraId="1642875B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初级职称人数</w:t>
            </w:r>
          </w:p>
        </w:tc>
        <w:tc>
          <w:tcPr>
            <w:tcW w:w="714" w:type="dxa"/>
            <w:noWrap w:val="0"/>
            <w:vAlign w:val="center"/>
          </w:tcPr>
          <w:p w14:paraId="532D1C4A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736" w:type="dxa"/>
            <w:noWrap w:val="0"/>
            <w:vAlign w:val="center"/>
          </w:tcPr>
          <w:p w14:paraId="6FA11EDA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824" w:type="dxa"/>
            <w:noWrap w:val="0"/>
            <w:vAlign w:val="center"/>
          </w:tcPr>
          <w:p w14:paraId="5B2D204A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参加单位数</w:t>
            </w:r>
          </w:p>
        </w:tc>
      </w:tr>
      <w:tr w14:paraId="2EAB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51" w:type="dxa"/>
            <w:vMerge w:val="continue"/>
            <w:tcBorders>
              <w:top w:val="nil"/>
            </w:tcBorders>
            <w:noWrap w:val="0"/>
            <w:vAlign w:val="center"/>
          </w:tcPr>
          <w:p w14:paraId="413E75D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noWrap w:val="0"/>
            <w:vAlign w:val="center"/>
          </w:tcPr>
          <w:p w14:paraId="02A5CA82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34E543B3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95E622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F3AF86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A410EF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F8C6557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ED501B9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4" w:type="dxa"/>
            <w:noWrap w:val="0"/>
            <w:vAlign w:val="center"/>
          </w:tcPr>
          <w:p w14:paraId="0F309EF5">
            <w:pPr>
              <w:spacing w:line="28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07D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 w14:paraId="63FB6557"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二、项目依据（限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 w14:paraId="798C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01256EF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本项目研究的背景、理论依据及研究价值，</w:t>
            </w:r>
            <w:r>
              <w:rPr>
                <w:rFonts w:hint="eastAsia"/>
                <w:sz w:val="24"/>
              </w:rPr>
              <w:t>研究现状综述（含参考文献）</w:t>
            </w:r>
            <w:r>
              <w:rPr>
                <w:rFonts w:hint="eastAsia" w:hAnsi="宋体"/>
                <w:sz w:val="24"/>
              </w:rPr>
              <w:t>。</w:t>
            </w:r>
          </w:p>
          <w:p w14:paraId="49F4A55E">
            <w:pPr>
              <w:tabs>
                <w:tab w:val="left" w:pos="674"/>
              </w:tabs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ab/>
            </w:r>
          </w:p>
          <w:p w14:paraId="2FB06222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6AF1CE75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7CDF38AB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75DCDD30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29C315D2">
            <w:pPr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C1F67A4">
            <w:pPr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12C9EDC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5CE9CF07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3930DFF5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2EE3190F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746B1857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11C3C0FE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1AA6C557"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ABF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 w14:paraId="3D410943"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三、研究内容（限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 w14:paraId="095C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 w14:paraId="245E4B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本项目</w:t>
            </w:r>
            <w:r>
              <w:rPr>
                <w:sz w:val="24"/>
              </w:rPr>
              <w:t>研究目标</w:t>
            </w:r>
            <w:r>
              <w:rPr>
                <w:rFonts w:hint="eastAsia"/>
                <w:sz w:val="24"/>
              </w:rPr>
              <w:t>、研究</w:t>
            </w:r>
            <w:r>
              <w:rPr>
                <w:sz w:val="24"/>
              </w:rPr>
              <w:t>内容、</w:t>
            </w: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解决的</w:t>
            </w:r>
            <w:r>
              <w:rPr>
                <w:rFonts w:hint="eastAsia"/>
                <w:sz w:val="24"/>
              </w:rPr>
              <w:t>关键</w:t>
            </w:r>
            <w:r>
              <w:rPr>
                <w:sz w:val="24"/>
              </w:rPr>
              <w:t>问题</w:t>
            </w:r>
            <w:r>
              <w:rPr>
                <w:rFonts w:hint="eastAsia"/>
                <w:sz w:val="24"/>
              </w:rPr>
              <w:t>、创新点。</w:t>
            </w:r>
          </w:p>
          <w:p w14:paraId="7F460E8C">
            <w:pPr>
              <w:rPr>
                <w:sz w:val="24"/>
              </w:rPr>
            </w:pPr>
          </w:p>
          <w:p w14:paraId="594F9D8C">
            <w:pPr>
              <w:rPr>
                <w:sz w:val="24"/>
              </w:rPr>
            </w:pPr>
          </w:p>
          <w:p w14:paraId="3A0272E6">
            <w:pPr>
              <w:rPr>
                <w:sz w:val="24"/>
              </w:rPr>
            </w:pPr>
          </w:p>
          <w:p w14:paraId="419B9532">
            <w:pPr>
              <w:rPr>
                <w:sz w:val="24"/>
              </w:rPr>
            </w:pPr>
          </w:p>
          <w:p w14:paraId="1BA824E2">
            <w:pPr>
              <w:rPr>
                <w:sz w:val="24"/>
              </w:rPr>
            </w:pPr>
          </w:p>
          <w:p w14:paraId="67CCA77E">
            <w:pPr>
              <w:rPr>
                <w:sz w:val="24"/>
              </w:rPr>
            </w:pPr>
          </w:p>
          <w:p w14:paraId="46BF9335">
            <w:pPr>
              <w:rPr>
                <w:sz w:val="24"/>
              </w:rPr>
            </w:pPr>
          </w:p>
          <w:p w14:paraId="0EDF0828">
            <w:pPr>
              <w:rPr>
                <w:sz w:val="24"/>
              </w:rPr>
            </w:pPr>
          </w:p>
          <w:p w14:paraId="220A776F">
            <w:pPr>
              <w:rPr>
                <w:sz w:val="24"/>
              </w:rPr>
            </w:pPr>
          </w:p>
          <w:p w14:paraId="1299868C">
            <w:pPr>
              <w:rPr>
                <w:sz w:val="24"/>
              </w:rPr>
            </w:pPr>
          </w:p>
          <w:p w14:paraId="1C8C3242">
            <w:pPr>
              <w:rPr>
                <w:sz w:val="24"/>
              </w:rPr>
            </w:pPr>
          </w:p>
          <w:p w14:paraId="49CCDAA7">
            <w:pPr>
              <w:rPr>
                <w:sz w:val="24"/>
              </w:rPr>
            </w:pPr>
          </w:p>
          <w:p w14:paraId="32B39B2D">
            <w:pPr>
              <w:rPr>
                <w:rFonts w:hAnsi="宋体"/>
                <w:sz w:val="24"/>
              </w:rPr>
            </w:pPr>
          </w:p>
        </w:tc>
      </w:tr>
      <w:tr w14:paraId="3234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 w14:paraId="70009010">
            <w:pPr>
              <w:rPr>
                <w:rFonts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四、研究思路（限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 w14:paraId="65AB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74D0E36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本项目研究思路（含技术路线）、研究方法。</w:t>
            </w:r>
          </w:p>
          <w:p w14:paraId="6A9CBD37">
            <w:pPr>
              <w:rPr>
                <w:rFonts w:hint="eastAsia"/>
                <w:sz w:val="24"/>
              </w:rPr>
            </w:pPr>
          </w:p>
          <w:p w14:paraId="686A9C3D">
            <w:pPr>
              <w:rPr>
                <w:rFonts w:hAnsi="宋体"/>
                <w:sz w:val="24"/>
              </w:rPr>
            </w:pPr>
          </w:p>
          <w:p w14:paraId="444476A4">
            <w:pPr>
              <w:rPr>
                <w:rFonts w:hAnsi="宋体"/>
                <w:sz w:val="24"/>
              </w:rPr>
            </w:pPr>
          </w:p>
          <w:p w14:paraId="322BDDED">
            <w:pPr>
              <w:rPr>
                <w:rFonts w:hAnsi="宋体"/>
                <w:sz w:val="24"/>
              </w:rPr>
            </w:pPr>
          </w:p>
          <w:p w14:paraId="7B87D1F7">
            <w:pPr>
              <w:rPr>
                <w:rFonts w:hAnsi="宋体"/>
                <w:sz w:val="24"/>
              </w:rPr>
            </w:pPr>
          </w:p>
          <w:p w14:paraId="1CA7D368">
            <w:pPr>
              <w:rPr>
                <w:rFonts w:hAnsi="宋体"/>
                <w:sz w:val="24"/>
              </w:rPr>
            </w:pPr>
          </w:p>
          <w:p w14:paraId="73F5F78D">
            <w:pPr>
              <w:rPr>
                <w:rFonts w:hAnsi="宋体"/>
                <w:sz w:val="24"/>
              </w:rPr>
            </w:pPr>
          </w:p>
          <w:p w14:paraId="53693C4D">
            <w:pPr>
              <w:rPr>
                <w:rFonts w:hAnsi="宋体"/>
                <w:sz w:val="24"/>
              </w:rPr>
            </w:pPr>
          </w:p>
          <w:p w14:paraId="7F416383">
            <w:pPr>
              <w:rPr>
                <w:rFonts w:hAnsi="宋体"/>
                <w:sz w:val="24"/>
              </w:rPr>
            </w:pPr>
          </w:p>
          <w:p w14:paraId="575F11F5">
            <w:pPr>
              <w:rPr>
                <w:rFonts w:hAnsi="宋体"/>
                <w:sz w:val="24"/>
              </w:rPr>
            </w:pPr>
          </w:p>
          <w:p w14:paraId="35B3B20C">
            <w:pPr>
              <w:rPr>
                <w:rFonts w:hAnsi="宋体"/>
                <w:sz w:val="24"/>
              </w:rPr>
            </w:pPr>
          </w:p>
          <w:p w14:paraId="2D7AF0FA">
            <w:pPr>
              <w:rPr>
                <w:rFonts w:hAnsi="宋体"/>
                <w:sz w:val="24"/>
              </w:rPr>
            </w:pPr>
          </w:p>
          <w:p w14:paraId="3571F82E">
            <w:pPr>
              <w:rPr>
                <w:rFonts w:hAnsi="宋体"/>
                <w:sz w:val="24"/>
              </w:rPr>
            </w:pPr>
          </w:p>
          <w:p w14:paraId="61DDF1E0">
            <w:pPr>
              <w:rPr>
                <w:rFonts w:hAnsi="宋体"/>
                <w:sz w:val="24"/>
              </w:rPr>
            </w:pPr>
          </w:p>
          <w:p w14:paraId="412717BF">
            <w:pPr>
              <w:rPr>
                <w:rFonts w:hAnsi="宋体"/>
                <w:sz w:val="24"/>
              </w:rPr>
            </w:pPr>
          </w:p>
          <w:p w14:paraId="072876DA">
            <w:pPr>
              <w:rPr>
                <w:rFonts w:hAnsi="宋体"/>
                <w:sz w:val="24"/>
              </w:rPr>
            </w:pPr>
          </w:p>
          <w:p w14:paraId="462AD1C1">
            <w:pPr>
              <w:rPr>
                <w:rFonts w:hAnsi="宋体"/>
                <w:sz w:val="24"/>
              </w:rPr>
            </w:pPr>
          </w:p>
          <w:p w14:paraId="27FECE77">
            <w:pPr>
              <w:rPr>
                <w:rFonts w:hAnsi="宋体"/>
                <w:sz w:val="24"/>
              </w:rPr>
            </w:pPr>
          </w:p>
          <w:p w14:paraId="441523AC">
            <w:pPr>
              <w:rPr>
                <w:rFonts w:hAnsi="宋体"/>
                <w:sz w:val="24"/>
              </w:rPr>
            </w:pPr>
          </w:p>
          <w:p w14:paraId="3D0392CD">
            <w:pPr>
              <w:rPr>
                <w:rFonts w:hAnsi="宋体"/>
                <w:sz w:val="24"/>
              </w:rPr>
            </w:pPr>
          </w:p>
          <w:p w14:paraId="285B0E9E">
            <w:pPr>
              <w:rPr>
                <w:rFonts w:hAnsi="宋体"/>
                <w:sz w:val="24"/>
              </w:rPr>
            </w:pPr>
          </w:p>
        </w:tc>
      </w:tr>
      <w:tr w14:paraId="2F45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 w14:paraId="45FEF67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五、预期成果（不得出现具体单位名及人名）</w:t>
            </w:r>
          </w:p>
        </w:tc>
      </w:tr>
      <w:tr w14:paraId="55E3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 w14:paraId="3A1C53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项目的预期成果（包括成果形式、实施范围、受益师生人数等）。</w:t>
            </w:r>
          </w:p>
          <w:p w14:paraId="0EB63CB4">
            <w:pPr>
              <w:rPr>
                <w:sz w:val="24"/>
              </w:rPr>
            </w:pPr>
          </w:p>
          <w:p w14:paraId="23CE9CE1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859F94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6A12D8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97259DD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E2FE19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E976298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0EBDDBA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27F1FE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7CF9A6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  <w:tr w14:paraId="55C9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 w14:paraId="751AB09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六、项目实施方案及实施计划（不得出现具体单位名及人名）</w:t>
            </w:r>
          </w:p>
        </w:tc>
      </w:tr>
      <w:tr w14:paraId="2DE4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top"/>
          </w:tcPr>
          <w:p w14:paraId="6F2EB2F5"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/>
                <w:sz w:val="24"/>
              </w:rPr>
              <w:t>．研究工作的时间安排及进度、人员分工等。</w:t>
            </w:r>
          </w:p>
          <w:p w14:paraId="7D0ADE7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EEFD59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CB2037D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75FA01A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669D31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FD8E98A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41B6E51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FE6D44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F37B22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169F27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61CF29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  <w:tr w14:paraId="0EB5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top"/>
          </w:tcPr>
          <w:p w14:paraId="6247A51F"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/>
                <w:sz w:val="24"/>
              </w:rPr>
              <w:t>．完成项目研究的条件和保障措施。</w:t>
            </w:r>
          </w:p>
          <w:p w14:paraId="029B8D86">
            <w:pPr>
              <w:rPr>
                <w:rFonts w:hint="eastAsia"/>
                <w:sz w:val="24"/>
              </w:rPr>
            </w:pPr>
          </w:p>
          <w:p w14:paraId="575F2152">
            <w:pPr>
              <w:rPr>
                <w:rFonts w:hint="eastAsia"/>
                <w:sz w:val="24"/>
              </w:rPr>
            </w:pPr>
          </w:p>
          <w:p w14:paraId="5552C92A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5354F74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D6DCA9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29B0DE8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A264F1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9A318CD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523F81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0AE6B4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4C6802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</w:tbl>
    <w:p w14:paraId="4B969481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</w:rPr>
        <w:t>注：页数不够可增加</w:t>
      </w:r>
    </w:p>
    <w:p w14:paraId="43AE59C8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3</w:t>
      </w:r>
    </w:p>
    <w:p w14:paraId="437C13C5">
      <w:pPr>
        <w:spacing w:line="7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2026年度广西职业教育教学改革研究项目</w:t>
      </w:r>
    </w:p>
    <w:p w14:paraId="6F6F36A5">
      <w:pPr>
        <w:spacing w:line="7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申报汇总表</w:t>
      </w:r>
    </w:p>
    <w:p w14:paraId="2F7B323B">
      <w:pPr>
        <w:spacing w:line="56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9F578F1">
      <w:pPr>
        <w:spacing w:line="560" w:lineRule="exact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申报单位：（公章）        联系人：        联系电话：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60"/>
        <w:gridCol w:w="1284"/>
        <w:gridCol w:w="2182"/>
        <w:gridCol w:w="1760"/>
        <w:gridCol w:w="968"/>
      </w:tblGrid>
      <w:tr w14:paraId="3663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4D2DF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2F9F5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AD65ADE"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08E35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项目组成员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DF9EF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280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</w:tr>
      <w:tr w14:paraId="6147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D3AAB7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5F54F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D7042EA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632E0C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06FC8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0C80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3C1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E5474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91C44C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6B56F94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A9455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E5FCD0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A76F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C84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B4F847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0DF1EA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A5AC91C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55B164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1DE4C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1D6C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7B95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EF784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C5BEB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9F434BB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5C5EF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922F5B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FF29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71F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30259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CB17E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1AF4B168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8A6E3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BAF402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ECC2D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936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E5A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D37AA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C85B2AA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06222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EF555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82C6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FFE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51C00B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B15EF2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3279EF2A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07E93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AD9660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4072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1B1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C5A0FC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7ECD4A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927BDAF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523A5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FD3BF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F670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EF4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E87916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E43FED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49487C08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979C31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BC8231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37C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4FE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C2AF8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AC722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66498DAE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4D69D9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4894AF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107C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BAC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CEB9A3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3ACC4E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2A1DFBEB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3E967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7C0CC8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5D87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234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05F98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63786"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78CA3EDD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0EADCC"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BE961B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978C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5007F4F">
      <w:pPr>
        <w:pStyle w:val="3"/>
        <w:spacing w:line="560" w:lineRule="exact"/>
        <w:ind w:firstLine="480" w:firstLineChars="200"/>
      </w:pPr>
      <w:r>
        <w:rPr>
          <w:rFonts w:hint="eastAsia" w:ascii="宋体" w:hAnsi="宋体"/>
          <w:snapToGrid w:val="0"/>
          <w:kern w:val="0"/>
          <w:sz w:val="24"/>
        </w:rPr>
        <w:t>（备注：请务必认真填写此表，表中的申报单位、项目名称、主持人、项目组成员等须与申报书相应内容保持一致。）</w:t>
      </w:r>
    </w:p>
    <w:sectPr>
      <w:pgSz w:w="11906" w:h="16838"/>
      <w:pgMar w:top="2098" w:right="1417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9AA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B701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B701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F0FB7E7">
    <w:pPr>
      <w:pStyle w:val="4"/>
      <w:jc w:val="both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4F4A1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BF3C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BF3C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761106">
    <w:pPr>
      <w:pStyle w:val="4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694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5BCB"/>
    <w:rsid w:val="0320059F"/>
    <w:rsid w:val="04952BD1"/>
    <w:rsid w:val="0A4C7BC2"/>
    <w:rsid w:val="0D0D472C"/>
    <w:rsid w:val="0E872AF5"/>
    <w:rsid w:val="0E945DEC"/>
    <w:rsid w:val="0FEA1A08"/>
    <w:rsid w:val="125E5256"/>
    <w:rsid w:val="12752E81"/>
    <w:rsid w:val="162C212C"/>
    <w:rsid w:val="190873AA"/>
    <w:rsid w:val="1BE1757F"/>
    <w:rsid w:val="1F520D5A"/>
    <w:rsid w:val="21DF78A7"/>
    <w:rsid w:val="22EE7610"/>
    <w:rsid w:val="276A0EC2"/>
    <w:rsid w:val="28852F6F"/>
    <w:rsid w:val="2BC7485C"/>
    <w:rsid w:val="30201025"/>
    <w:rsid w:val="30C375A0"/>
    <w:rsid w:val="332A233A"/>
    <w:rsid w:val="33680D19"/>
    <w:rsid w:val="341D5343"/>
    <w:rsid w:val="346A6D13"/>
    <w:rsid w:val="36241503"/>
    <w:rsid w:val="38EF6BAC"/>
    <w:rsid w:val="3AD13692"/>
    <w:rsid w:val="3C1633BD"/>
    <w:rsid w:val="3F20694C"/>
    <w:rsid w:val="3FF264D9"/>
    <w:rsid w:val="42545A06"/>
    <w:rsid w:val="42BA6EEF"/>
    <w:rsid w:val="43513CE9"/>
    <w:rsid w:val="47A85BBB"/>
    <w:rsid w:val="49E778AD"/>
    <w:rsid w:val="4C1832C3"/>
    <w:rsid w:val="4C555304"/>
    <w:rsid w:val="4E932E3D"/>
    <w:rsid w:val="4FC46F5A"/>
    <w:rsid w:val="570C47A5"/>
    <w:rsid w:val="5DE84677"/>
    <w:rsid w:val="5F965F3E"/>
    <w:rsid w:val="625A7A3B"/>
    <w:rsid w:val="625E157E"/>
    <w:rsid w:val="629B4273"/>
    <w:rsid w:val="6C1C2F7E"/>
    <w:rsid w:val="71E3290C"/>
    <w:rsid w:val="755258D4"/>
    <w:rsid w:val="75DE2A80"/>
    <w:rsid w:val="7C7A6EA9"/>
    <w:rsid w:val="7D212C9F"/>
    <w:rsid w:val="7EA834F8"/>
    <w:rsid w:val="7F2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2808</Words>
  <Characters>2923</Characters>
  <Lines>0</Lines>
  <Paragraphs>0</Paragraphs>
  <TotalTime>4</TotalTime>
  <ScaleCrop>false</ScaleCrop>
  <LinksUpToDate>false</LinksUpToDate>
  <CharactersWithSpaces>3168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2025-03-27T07:37:00Z</dcterms:created>
  <dc:creator>Administrator</dc:creator>
  <cp:lastModifiedBy>棋棋哥</cp:lastModifiedBy>
  <dcterms:modified xsi:type="dcterms:W3CDTF">2026-05-08T07:01:37Z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eyJoZGlkIjoiMjliMzBhYTM5YjU4MmRhNTlhY2MzY2E5YmUxZjEwYWYiLCJ1c2VySWQiOiIzNDQxMzAwMTgifQ==</vt:lpwstr>
  </property>
  <property fmtid="{D5CDD505-2E9C-101B-9397-08002B2CF9AE}" pid="4" name="ICV">
    <vt:lpwstr>7B04E6886B2D4255A76B4D64153981F5_12</vt:lpwstr>
  </property>
</Properties>
</file>