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57369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adjustRightInd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"/>
        </w:rPr>
        <w:t xml:space="preserve">   </w:t>
      </w:r>
    </w:p>
    <w:p w14:paraId="732A42F8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adjustRightInd w:val="0"/>
        <w:spacing w:before="0" w:beforeAutospacing="0" w:after="0" w:afterAutospacing="0" w:line="520" w:lineRule="exact"/>
        <w:ind w:left="0" w:right="0" w:firstLine="1540" w:firstLineChars="500"/>
        <w:jc w:val="center"/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  <w:t>年春季学期第一批线下面授课程安排</w:t>
      </w:r>
    </w:p>
    <w:bookmarkEnd w:id="0"/>
    <w:tbl>
      <w:tblPr>
        <w:tblStyle w:val="3"/>
        <w:tblW w:w="13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4035"/>
        <w:gridCol w:w="2420"/>
        <w:gridCol w:w="1397"/>
        <w:gridCol w:w="2183"/>
        <w:gridCol w:w="1998"/>
      </w:tblGrid>
      <w:tr w14:paraId="6B46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C0BB1C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256005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培养层次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50EE0D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授课日期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12F465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上课时间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7D8523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授课地点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483E6B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授课现场联系人</w:t>
            </w:r>
          </w:p>
        </w:tc>
      </w:tr>
      <w:tr w14:paraId="643A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3FB2C4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城乡规划原理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A154B6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级城乡规划、建筑学（专升本）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FBD7C5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日——</w:t>
            </w:r>
            <w:r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D851C4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9:00-12:00</w:t>
            </w:r>
          </w:p>
          <w:p w14:paraId="7AD3DF1B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14:30-17:00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8CBED6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广西工程职业学院</w:t>
            </w:r>
          </w:p>
          <w:p w14:paraId="4735CE62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图书馆</w:t>
            </w:r>
            <w:r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教室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C47497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utoSpaceDE w:val="0"/>
              <w:autoSpaceDN/>
              <w:adjustRightIn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凌老师</w:t>
            </w:r>
            <w:r>
              <w:rPr>
                <w:rFonts w:hint="default" w:ascii="Times New Roman" w:hAnsi="Times New Roman" w:eastAsia="方正仿宋_GB2312" w:cs="Times New Roman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15977604803</w:t>
            </w:r>
          </w:p>
        </w:tc>
      </w:tr>
    </w:tbl>
    <w:p w14:paraId="44ECD1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C4DACC8-9A7B-481B-8294-0AB09CF304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028E0"/>
    <w:rsid w:val="3B40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GWZT-EN" w:hAnsi="GWZT-EN" w:eastAsia="GWZT-EN" w:cs="GWZT-E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2025-06-06T10:14:00Z</dcterms:created>
  <dc:creator>Ss</dc:creator>
  <cp:lastModifiedBy>Ss</cp:lastModifiedBy>
  <dcterms:modified xsi:type="dcterms:W3CDTF">2025-06-06T10:16:41Z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AF5F7F430C7041E3971FA75AB4BB40E1_11</vt:lpwstr>
  </property>
  <property fmtid="{D5CDD505-2E9C-101B-9397-08002B2CF9AE}" pid="4" name="KSOTemplateDocerSaveRecord">
    <vt:lpwstr>eyJoZGlkIjoiN2JkYmFkMTlkZDIwMzUwNTMyYWNmZDA4MzQyZmIyZmIiLCJ1c2VySWQiOiI4MDQ5MjI4NDkifQ==</vt:lpwstr>
  </property>
</Properties>
</file>